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B0D67" w14:textId="465C7029" w:rsidR="009454EF" w:rsidRDefault="00EF11D4" w:rsidP="001D1A6B">
      <w:pPr>
        <w:spacing w:after="0" w:line="360" w:lineRule="auto"/>
        <w:jc w:val="center"/>
        <w:rPr>
          <w:rFonts w:cstheme="minorHAnsi"/>
          <w:bCs/>
          <w:caps/>
        </w:rPr>
      </w:pPr>
      <w:r w:rsidRPr="008235FB">
        <w:rPr>
          <w:rFonts w:cstheme="minorHAnsi"/>
          <w:bCs/>
          <w:caps/>
        </w:rPr>
        <w:t xml:space="preserve">Formularz </w:t>
      </w:r>
      <w:r w:rsidR="00AD5348">
        <w:rPr>
          <w:rFonts w:cstheme="minorHAnsi"/>
          <w:bCs/>
          <w:caps/>
        </w:rPr>
        <w:t xml:space="preserve">OCENY </w:t>
      </w:r>
      <w:r w:rsidRPr="008235FB">
        <w:rPr>
          <w:rFonts w:cstheme="minorHAnsi"/>
          <w:bCs/>
          <w:caps/>
        </w:rPr>
        <w:t xml:space="preserve">Oferty </w:t>
      </w:r>
    </w:p>
    <w:p w14:paraId="508252DB" w14:textId="37CF2A53" w:rsidR="00217B77" w:rsidRPr="00F76C37" w:rsidRDefault="00217B77" w:rsidP="00B10D63">
      <w:pPr>
        <w:spacing w:after="0" w:line="360" w:lineRule="auto"/>
        <w:jc w:val="both"/>
        <w:rPr>
          <w:rFonts w:cstheme="minorHAnsi"/>
          <w:bCs/>
          <w:caps/>
          <w:sz w:val="20"/>
          <w:szCs w:val="20"/>
        </w:rPr>
      </w:pPr>
      <w:r w:rsidRPr="00F76C37">
        <w:rPr>
          <w:rFonts w:cstheme="minorHAnsi"/>
          <w:bCs/>
          <w:sz w:val="20"/>
          <w:szCs w:val="20"/>
        </w:rPr>
        <w:t>Ocena oferty będzie dokonywana dla każdego złożonego projektu stoiska oddzielnie.</w:t>
      </w:r>
    </w:p>
    <w:p w14:paraId="75AF48B8" w14:textId="77777777" w:rsidR="00CA045F" w:rsidRPr="00F76C37" w:rsidRDefault="00AD5348" w:rsidP="00B10D63">
      <w:pPr>
        <w:spacing w:after="0"/>
        <w:rPr>
          <w:rFonts w:cstheme="minorHAnsi"/>
          <w:sz w:val="20"/>
          <w:szCs w:val="20"/>
        </w:rPr>
      </w:pPr>
      <w:r w:rsidRPr="00F76C37">
        <w:rPr>
          <w:rFonts w:cstheme="minorHAnsi"/>
          <w:b/>
          <w:bCs/>
          <w:sz w:val="20"/>
          <w:szCs w:val="20"/>
        </w:rPr>
        <w:t>Nazwa oferenta:</w:t>
      </w:r>
      <w:r w:rsidRPr="00F76C37">
        <w:rPr>
          <w:rFonts w:cstheme="minorHAnsi"/>
          <w:sz w:val="20"/>
          <w:szCs w:val="20"/>
        </w:rPr>
        <w:t xml:space="preserve"> ....................................................</w:t>
      </w:r>
      <w:r w:rsidRPr="00F76C37">
        <w:rPr>
          <w:rFonts w:cstheme="minorHAnsi"/>
          <w:sz w:val="20"/>
          <w:szCs w:val="20"/>
        </w:rPr>
        <w:br/>
      </w:r>
      <w:r w:rsidRPr="00F76C37">
        <w:rPr>
          <w:rFonts w:cstheme="minorHAnsi"/>
          <w:b/>
          <w:bCs/>
          <w:sz w:val="20"/>
          <w:szCs w:val="20"/>
        </w:rPr>
        <w:t>Numer oferty:</w:t>
      </w:r>
      <w:r w:rsidRPr="00F76C37">
        <w:rPr>
          <w:rFonts w:cstheme="minorHAnsi"/>
          <w:sz w:val="20"/>
          <w:szCs w:val="20"/>
        </w:rPr>
        <w:t xml:space="preserve"> ....................................................</w:t>
      </w:r>
      <w:r w:rsidRPr="00F76C37">
        <w:rPr>
          <w:rFonts w:cstheme="minorHAnsi"/>
          <w:sz w:val="20"/>
          <w:szCs w:val="20"/>
        </w:rPr>
        <w:br/>
      </w:r>
      <w:r w:rsidRPr="00F76C37">
        <w:rPr>
          <w:rFonts w:cstheme="minorHAnsi"/>
          <w:b/>
          <w:bCs/>
          <w:sz w:val="20"/>
          <w:szCs w:val="20"/>
        </w:rPr>
        <w:t>Data oceny:</w:t>
      </w:r>
      <w:r w:rsidRPr="00F76C37">
        <w:rPr>
          <w:rFonts w:cstheme="minorHAnsi"/>
          <w:sz w:val="20"/>
          <w:szCs w:val="20"/>
        </w:rPr>
        <w:t xml:space="preserve"> ....................................................</w:t>
      </w:r>
    </w:p>
    <w:p w14:paraId="10F2943E" w14:textId="1505FF88" w:rsidR="00AD5348" w:rsidRPr="00F76C37" w:rsidRDefault="00AD5348" w:rsidP="00B10D63">
      <w:pPr>
        <w:spacing w:after="0"/>
        <w:rPr>
          <w:rFonts w:cstheme="minorHAnsi"/>
          <w:sz w:val="20"/>
          <w:szCs w:val="20"/>
        </w:rPr>
      </w:pPr>
      <w:r w:rsidRPr="00F76C37">
        <w:rPr>
          <w:rFonts w:cstheme="minorHAnsi"/>
          <w:b/>
          <w:bCs/>
          <w:sz w:val="20"/>
          <w:szCs w:val="20"/>
        </w:rPr>
        <w:t>Komisja oceniająca:</w:t>
      </w:r>
    </w:p>
    <w:p w14:paraId="452DBD5B" w14:textId="77777777" w:rsidR="00AD5348" w:rsidRPr="00F76C37" w:rsidRDefault="00AD5348" w:rsidP="00B10D63">
      <w:pPr>
        <w:numPr>
          <w:ilvl w:val="0"/>
          <w:numId w:val="34"/>
        </w:numPr>
        <w:spacing w:after="0"/>
        <w:rPr>
          <w:rFonts w:cstheme="minorHAnsi"/>
          <w:sz w:val="20"/>
          <w:szCs w:val="20"/>
        </w:rPr>
      </w:pPr>
      <w:r w:rsidRPr="00F76C37">
        <w:rPr>
          <w:rFonts w:cstheme="minorHAnsi"/>
          <w:sz w:val="20"/>
          <w:szCs w:val="20"/>
        </w:rPr>
        <w:t>Imię i nazwisko członka nr 1: ........................................</w:t>
      </w:r>
    </w:p>
    <w:p w14:paraId="06C61F32" w14:textId="77777777" w:rsidR="00AD5348" w:rsidRPr="00F76C37" w:rsidRDefault="00AD5348" w:rsidP="00B10D63">
      <w:pPr>
        <w:numPr>
          <w:ilvl w:val="0"/>
          <w:numId w:val="34"/>
        </w:numPr>
        <w:spacing w:after="0"/>
        <w:rPr>
          <w:rFonts w:cstheme="minorHAnsi"/>
          <w:sz w:val="20"/>
          <w:szCs w:val="20"/>
        </w:rPr>
      </w:pPr>
      <w:r w:rsidRPr="00F76C37">
        <w:rPr>
          <w:rFonts w:cstheme="minorHAnsi"/>
          <w:sz w:val="20"/>
          <w:szCs w:val="20"/>
        </w:rPr>
        <w:t>Imię i nazwisko członka nr 2: ........................................</w:t>
      </w:r>
    </w:p>
    <w:p w14:paraId="3461B4D1" w14:textId="5FCE6D45" w:rsidR="009D5044" w:rsidRDefault="00AD5348" w:rsidP="00B10D63">
      <w:pPr>
        <w:numPr>
          <w:ilvl w:val="0"/>
          <w:numId w:val="34"/>
        </w:numPr>
        <w:spacing w:after="0"/>
        <w:rPr>
          <w:rFonts w:cstheme="minorHAnsi"/>
          <w:sz w:val="20"/>
          <w:szCs w:val="20"/>
        </w:rPr>
      </w:pPr>
      <w:r w:rsidRPr="00F76C37">
        <w:rPr>
          <w:rFonts w:cstheme="minorHAnsi"/>
          <w:sz w:val="20"/>
          <w:szCs w:val="20"/>
        </w:rPr>
        <w:t>Imię i nazwisko członka nr 3: ........................................</w:t>
      </w:r>
    </w:p>
    <w:p w14:paraId="0F856B51" w14:textId="77777777" w:rsidR="00B10D63" w:rsidRPr="00F76C37" w:rsidRDefault="00B10D63" w:rsidP="00B10D63">
      <w:pPr>
        <w:spacing w:after="0"/>
        <w:ind w:left="720"/>
        <w:rPr>
          <w:rFonts w:cstheme="minorHAnsi"/>
          <w:sz w:val="20"/>
          <w:szCs w:val="20"/>
        </w:rPr>
      </w:pPr>
    </w:p>
    <w:p w14:paraId="56233CA2" w14:textId="2A261F03" w:rsidR="009D5044" w:rsidRDefault="009D5044" w:rsidP="00B10D63">
      <w:pPr>
        <w:spacing w:after="0"/>
        <w:jc w:val="both"/>
        <w:rPr>
          <w:rFonts w:cstheme="minorHAnsi"/>
          <w:sz w:val="20"/>
          <w:szCs w:val="20"/>
        </w:rPr>
      </w:pPr>
      <w:r w:rsidRPr="00F76C37">
        <w:rPr>
          <w:rFonts w:cstheme="minorHAnsi"/>
          <w:sz w:val="20"/>
          <w:szCs w:val="20"/>
        </w:rPr>
        <w:t xml:space="preserve">Na całość </w:t>
      </w:r>
      <w:r w:rsidRPr="00F76C37">
        <w:rPr>
          <w:rFonts w:cstheme="minorHAnsi"/>
          <w:b/>
          <w:bCs/>
          <w:sz w:val="20"/>
          <w:szCs w:val="20"/>
        </w:rPr>
        <w:t>oceny oferty</w:t>
      </w:r>
      <w:r w:rsidRPr="00F76C37">
        <w:rPr>
          <w:rFonts w:cstheme="minorHAnsi"/>
          <w:sz w:val="20"/>
          <w:szCs w:val="20"/>
        </w:rPr>
        <w:t xml:space="preserve"> składają się </w:t>
      </w:r>
      <w:r w:rsidR="00EE6740" w:rsidRPr="00F76C37">
        <w:rPr>
          <w:rFonts w:cstheme="minorHAnsi"/>
          <w:sz w:val="20"/>
          <w:szCs w:val="20"/>
        </w:rPr>
        <w:t>łącznie</w:t>
      </w:r>
      <w:r w:rsidRPr="00F76C37">
        <w:rPr>
          <w:rFonts w:cstheme="minorHAnsi"/>
          <w:sz w:val="20"/>
          <w:szCs w:val="20"/>
        </w:rPr>
        <w:t xml:space="preserve"> </w:t>
      </w:r>
      <w:r w:rsidR="000E7D59" w:rsidRPr="00F76C37">
        <w:rPr>
          <w:rFonts w:cstheme="minorHAnsi"/>
          <w:b/>
          <w:bCs/>
          <w:sz w:val="20"/>
          <w:szCs w:val="20"/>
        </w:rPr>
        <w:t>ocena kryterium cenowego</w:t>
      </w:r>
      <w:r w:rsidR="000E7D59" w:rsidRPr="00F76C37">
        <w:rPr>
          <w:rFonts w:cstheme="minorHAnsi"/>
          <w:sz w:val="20"/>
          <w:szCs w:val="20"/>
        </w:rPr>
        <w:t xml:space="preserve"> oraz </w:t>
      </w:r>
      <w:r w:rsidR="00EE6740" w:rsidRPr="00F76C37">
        <w:rPr>
          <w:rFonts w:cstheme="minorHAnsi"/>
          <w:b/>
          <w:bCs/>
          <w:sz w:val="20"/>
          <w:szCs w:val="20"/>
        </w:rPr>
        <w:t xml:space="preserve">ocena spójności projektu z dotychczasowym wizerunkiem i marką firmy.  </w:t>
      </w:r>
      <w:r w:rsidR="00EE6740" w:rsidRPr="00F76C37">
        <w:rPr>
          <w:rFonts w:cstheme="minorHAnsi"/>
          <w:sz w:val="20"/>
          <w:szCs w:val="20"/>
        </w:rPr>
        <w:t xml:space="preserve">Za kryterium cenowe oferent </w:t>
      </w:r>
      <w:r w:rsidR="00CE0245" w:rsidRPr="00F76C37">
        <w:rPr>
          <w:rFonts w:cstheme="minorHAnsi"/>
          <w:sz w:val="20"/>
          <w:szCs w:val="20"/>
        </w:rPr>
        <w:t xml:space="preserve">może </w:t>
      </w:r>
      <w:r w:rsidR="00EE6740" w:rsidRPr="00F76C37">
        <w:rPr>
          <w:rFonts w:cstheme="minorHAnsi"/>
          <w:sz w:val="20"/>
          <w:szCs w:val="20"/>
        </w:rPr>
        <w:t>otrzyma</w:t>
      </w:r>
      <w:r w:rsidR="00CE0245" w:rsidRPr="00F76C37">
        <w:rPr>
          <w:rFonts w:cstheme="minorHAnsi"/>
          <w:sz w:val="20"/>
          <w:szCs w:val="20"/>
        </w:rPr>
        <w:t>ć</w:t>
      </w:r>
      <w:r w:rsidR="00EE6740" w:rsidRPr="00F76C37">
        <w:rPr>
          <w:rFonts w:cstheme="minorHAnsi"/>
          <w:sz w:val="20"/>
          <w:szCs w:val="20"/>
        </w:rPr>
        <w:t xml:space="preserve"> </w:t>
      </w:r>
      <w:r w:rsidR="00A7417D" w:rsidRPr="00F76C37">
        <w:rPr>
          <w:rFonts w:cstheme="minorHAnsi"/>
          <w:sz w:val="20"/>
          <w:szCs w:val="20"/>
        </w:rPr>
        <w:t xml:space="preserve">do </w:t>
      </w:r>
      <w:r w:rsidR="00EE6740" w:rsidRPr="00F76C37">
        <w:rPr>
          <w:rFonts w:cstheme="minorHAnsi"/>
          <w:sz w:val="20"/>
          <w:szCs w:val="20"/>
        </w:rPr>
        <w:t xml:space="preserve">80 punktów a za kryterium spójności </w:t>
      </w:r>
      <w:r w:rsidR="00A7417D" w:rsidRPr="00F76C37">
        <w:rPr>
          <w:rFonts w:cstheme="minorHAnsi"/>
          <w:sz w:val="20"/>
          <w:szCs w:val="20"/>
        </w:rPr>
        <w:t>do 20 punktów.</w:t>
      </w:r>
      <w:r w:rsidR="00EE6740" w:rsidRPr="00F76C37">
        <w:rPr>
          <w:rFonts w:cstheme="minorHAnsi"/>
          <w:sz w:val="20"/>
          <w:szCs w:val="20"/>
        </w:rPr>
        <w:t xml:space="preserve"> </w:t>
      </w:r>
      <w:r w:rsidR="00217B77" w:rsidRPr="00F76C37">
        <w:rPr>
          <w:rFonts w:cstheme="minorHAnsi"/>
          <w:sz w:val="20"/>
          <w:szCs w:val="20"/>
        </w:rPr>
        <w:t>Łącznie najlepsza oferta może otrzymać 100 punktów.</w:t>
      </w:r>
      <w:r w:rsidR="0033080F" w:rsidRPr="00F76C37">
        <w:rPr>
          <w:rFonts w:cstheme="minorHAnsi"/>
          <w:sz w:val="20"/>
          <w:szCs w:val="20"/>
        </w:rPr>
        <w:t xml:space="preserve"> Ocena zostanie przeprowadzona przez wewnętrzną komisję w oparciu o poniższe kryteria:</w:t>
      </w:r>
    </w:p>
    <w:p w14:paraId="2BD16472" w14:textId="77777777" w:rsidR="00130A5E" w:rsidRPr="00F76C37" w:rsidRDefault="00130A5E" w:rsidP="00B10D63">
      <w:pPr>
        <w:spacing w:after="0"/>
        <w:jc w:val="both"/>
        <w:rPr>
          <w:rFonts w:cstheme="minorHAnsi"/>
          <w:sz w:val="20"/>
          <w:szCs w:val="20"/>
        </w:rPr>
      </w:pPr>
    </w:p>
    <w:p w14:paraId="56476C91" w14:textId="72162456" w:rsidR="00300035" w:rsidRPr="00F76C37" w:rsidRDefault="00300035" w:rsidP="00B10D63">
      <w:pPr>
        <w:spacing w:after="0"/>
        <w:jc w:val="both"/>
        <w:rPr>
          <w:rFonts w:cstheme="minorHAnsi"/>
          <w:b/>
          <w:bCs/>
          <w:sz w:val="20"/>
          <w:szCs w:val="20"/>
        </w:rPr>
      </w:pPr>
      <w:r w:rsidRPr="00F76C37">
        <w:rPr>
          <w:rFonts w:cstheme="minorHAnsi"/>
          <w:b/>
          <w:bCs/>
          <w:sz w:val="20"/>
          <w:szCs w:val="20"/>
        </w:rPr>
        <w:t>1.Kryterium cenowe</w:t>
      </w:r>
      <w:r w:rsidR="000F1C78" w:rsidRPr="00F76C37">
        <w:rPr>
          <w:rFonts w:cstheme="minorHAnsi"/>
          <w:b/>
          <w:bCs/>
          <w:sz w:val="20"/>
          <w:szCs w:val="20"/>
        </w:rPr>
        <w:t xml:space="preserve"> </w:t>
      </w:r>
      <w:r w:rsidR="000F1C78" w:rsidRPr="00F76C37">
        <w:rPr>
          <w:rFonts w:cstheme="minorHAnsi"/>
          <w:sz w:val="20"/>
          <w:szCs w:val="20"/>
        </w:rPr>
        <w:t>(maksymalnie 80pkt)</w:t>
      </w:r>
    </w:p>
    <w:p w14:paraId="4DE78FFA" w14:textId="2F666C8E" w:rsidR="00300035" w:rsidRPr="00F76C37" w:rsidRDefault="00300035" w:rsidP="00B10D63">
      <w:pPr>
        <w:spacing w:after="0"/>
        <w:jc w:val="both"/>
        <w:rPr>
          <w:rFonts w:cstheme="minorHAnsi"/>
          <w:sz w:val="20"/>
          <w:szCs w:val="20"/>
        </w:rPr>
      </w:pPr>
      <w:r w:rsidRPr="00F76C37">
        <w:rPr>
          <w:rFonts w:cstheme="minorHAnsi"/>
          <w:sz w:val="20"/>
          <w:szCs w:val="20"/>
        </w:rPr>
        <w:t>Cena netto w PLN - łączna cena z formularza za wykonanie przedmiotu zamówienia wskazanego w  zapytaniu ofertowym stanowi 80% oceny</w:t>
      </w:r>
      <w:r w:rsidR="00B10D63">
        <w:rPr>
          <w:rFonts w:cstheme="minorHAnsi"/>
          <w:sz w:val="20"/>
          <w:szCs w:val="20"/>
        </w:rPr>
        <w:t>.</w:t>
      </w:r>
    </w:p>
    <w:p w14:paraId="478B3D37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>Sposób liczenia punktacji:</w:t>
      </w:r>
    </w:p>
    <w:p w14:paraId="43B84730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>C=Cn/CbxW</w:t>
      </w:r>
    </w:p>
    <w:p w14:paraId="0F8FDEF9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>C - liczba punktów za cenę</w:t>
      </w:r>
    </w:p>
    <w:p w14:paraId="1D69A477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 xml:space="preserve">Cn - najniższa cena </w:t>
      </w:r>
    </w:p>
    <w:p w14:paraId="78D730EF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>Cb - cena oferty</w:t>
      </w:r>
    </w:p>
    <w:p w14:paraId="727D3A81" w14:textId="77777777" w:rsidR="00300035" w:rsidRPr="00B10D63" w:rsidRDefault="00300035" w:rsidP="00300035">
      <w:pPr>
        <w:spacing w:after="0"/>
        <w:ind w:left="708"/>
        <w:rPr>
          <w:rFonts w:cstheme="minorHAnsi"/>
          <w:sz w:val="18"/>
          <w:szCs w:val="18"/>
        </w:rPr>
      </w:pPr>
      <w:r w:rsidRPr="00B10D63">
        <w:rPr>
          <w:rFonts w:cstheme="minorHAnsi"/>
          <w:sz w:val="18"/>
          <w:szCs w:val="18"/>
        </w:rPr>
        <w:t>W -waga=80</w:t>
      </w:r>
    </w:p>
    <w:p w14:paraId="2B0CA5ED" w14:textId="493A6677" w:rsidR="00300035" w:rsidRPr="00B10D63" w:rsidRDefault="00300035" w:rsidP="00B10D63">
      <w:pPr>
        <w:spacing w:after="0"/>
        <w:rPr>
          <w:rFonts w:cstheme="minorHAnsi"/>
          <w:sz w:val="20"/>
          <w:szCs w:val="20"/>
        </w:rPr>
      </w:pPr>
      <w:r w:rsidRPr="00B10D63">
        <w:rPr>
          <w:rFonts w:cstheme="minorHAnsi"/>
          <w:sz w:val="20"/>
          <w:szCs w:val="20"/>
        </w:rPr>
        <w:t>Oferta o najniższej cenie uzyska 80 punktów.</w:t>
      </w:r>
    </w:p>
    <w:p w14:paraId="2194FEAE" w14:textId="77777777" w:rsidR="00300035" w:rsidRPr="00F76C37" w:rsidRDefault="00300035" w:rsidP="00300035">
      <w:pPr>
        <w:spacing w:after="0"/>
        <w:ind w:left="708"/>
        <w:rPr>
          <w:rFonts w:cstheme="minorHAnsi"/>
          <w:sz w:val="20"/>
          <w:szCs w:val="20"/>
        </w:rPr>
      </w:pPr>
    </w:p>
    <w:p w14:paraId="433D19B3" w14:textId="2CFF0ECD" w:rsidR="00DC0571" w:rsidRPr="00F76C37" w:rsidRDefault="00300035" w:rsidP="00DC0571">
      <w:pPr>
        <w:jc w:val="both"/>
        <w:rPr>
          <w:rFonts w:cstheme="minorHAnsi"/>
          <w:sz w:val="20"/>
          <w:szCs w:val="20"/>
        </w:rPr>
      </w:pPr>
      <w:r w:rsidRPr="00F76C37">
        <w:rPr>
          <w:rFonts w:cstheme="minorHAnsi"/>
          <w:b/>
          <w:bCs/>
          <w:sz w:val="20"/>
          <w:szCs w:val="20"/>
        </w:rPr>
        <w:t>2.</w:t>
      </w:r>
      <w:r w:rsidR="00E56F4E" w:rsidRPr="00F76C37">
        <w:rPr>
          <w:rFonts w:cstheme="minorHAnsi"/>
          <w:b/>
          <w:bCs/>
          <w:sz w:val="20"/>
          <w:szCs w:val="20"/>
        </w:rPr>
        <w:t xml:space="preserve">Ocena spójności projektu z dotychczasowym wizerunkiem i marką firmy </w:t>
      </w:r>
      <w:r w:rsidR="00E56F4E" w:rsidRPr="00F76C37">
        <w:rPr>
          <w:rFonts w:cstheme="minorHAnsi"/>
          <w:sz w:val="20"/>
          <w:szCs w:val="20"/>
        </w:rPr>
        <w:t>(maks</w:t>
      </w:r>
      <w:r w:rsidR="000F1C78" w:rsidRPr="00F76C37">
        <w:rPr>
          <w:rFonts w:cstheme="minorHAnsi"/>
          <w:sz w:val="20"/>
          <w:szCs w:val="20"/>
        </w:rPr>
        <w:t>ymalnie</w:t>
      </w:r>
      <w:r w:rsidR="00E56F4E" w:rsidRPr="00F76C37">
        <w:rPr>
          <w:rFonts w:cstheme="minorHAnsi"/>
          <w:sz w:val="20"/>
          <w:szCs w:val="20"/>
        </w:rPr>
        <w:t xml:space="preserve"> 20 pkt) </w:t>
      </w:r>
      <w:r w:rsidR="00E56F4E" w:rsidRPr="00F76C37">
        <w:rPr>
          <w:rFonts w:cstheme="minorHAnsi"/>
          <w:sz w:val="20"/>
          <w:szCs w:val="20"/>
        </w:rPr>
        <w:br/>
        <w:t xml:space="preserve">Celem </w:t>
      </w:r>
      <w:r w:rsidRPr="00F76C37">
        <w:rPr>
          <w:rFonts w:cstheme="minorHAnsi"/>
          <w:sz w:val="20"/>
          <w:szCs w:val="20"/>
        </w:rPr>
        <w:t xml:space="preserve">oceny </w:t>
      </w:r>
      <w:r w:rsidR="00E56F4E" w:rsidRPr="00F76C37">
        <w:rPr>
          <w:rFonts w:cstheme="minorHAnsi"/>
          <w:sz w:val="20"/>
          <w:szCs w:val="20"/>
        </w:rPr>
        <w:t xml:space="preserve">jest zapewnienie, że wybrana oferta zachowuje ciągłość identyfikacji wizualnej i komunikacyjnej, co sprzyja rozpoznawalności marki wśród partnerów handlowych. </w:t>
      </w:r>
      <w:r w:rsidR="00DC0571" w:rsidRPr="00F76C37">
        <w:rPr>
          <w:rFonts w:cstheme="minorHAnsi"/>
          <w:sz w:val="20"/>
          <w:szCs w:val="20"/>
        </w:rPr>
        <w:t xml:space="preserve"> Każda oferta zostanie oceniona w przedziale 0–20 punktów na podstawie </w:t>
      </w:r>
      <w:r w:rsidR="00A12B4F">
        <w:rPr>
          <w:rFonts w:cstheme="minorHAnsi"/>
          <w:sz w:val="20"/>
          <w:szCs w:val="20"/>
        </w:rPr>
        <w:t>poniższych</w:t>
      </w:r>
      <w:r w:rsidR="00DC0571" w:rsidRPr="00F76C37">
        <w:rPr>
          <w:rFonts w:cstheme="minorHAnsi"/>
          <w:sz w:val="20"/>
          <w:szCs w:val="20"/>
        </w:rPr>
        <w:t xml:space="preserve"> kryteriów. Oferta z najwyższą łączną oceną otrzyma 20 punktów.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1086"/>
        <w:gridCol w:w="1084"/>
        <w:gridCol w:w="1086"/>
        <w:gridCol w:w="1086"/>
      </w:tblGrid>
      <w:tr w:rsidR="001C7139" w:rsidRPr="00F57FFC" w14:paraId="6109A54D" w14:textId="77777777" w:rsidTr="0057491F">
        <w:trPr>
          <w:trHeight w:val="720"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922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b/>
                <w:bCs/>
                <w:color w:val="000000"/>
                <w:sz w:val="18"/>
                <w:szCs w:val="18"/>
                <w:lang w:eastAsia="pl-PL"/>
              </w:rPr>
              <w:t>Kryterium oceny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B00E6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6"/>
                <w:szCs w:val="16"/>
                <w:lang w:eastAsia="pl-PL"/>
              </w:rPr>
              <w:t>Maksymalna liczba punktów</w:t>
            </w:r>
          </w:p>
        </w:tc>
        <w:tc>
          <w:tcPr>
            <w:tcW w:w="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3F57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Oceniający 1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A087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Oceniający 2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5686" w14:textId="2EEC1D7C" w:rsidR="001C7139" w:rsidRPr="00F57FFC" w:rsidRDefault="001C7139" w:rsidP="0057491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Oceniający</w:t>
            </w:r>
            <w:r w:rsidR="0057491F" w:rsidRPr="0057491F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F57FFC">
              <w:rPr>
                <w:rFonts w:ascii="Calibri" w:eastAsia="Times New Roman" w:hAnsi="Calibri" w:cstheme="minorHAnsi"/>
                <w:b/>
                <w:bCs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1C7139" w:rsidRPr="00F57FFC" w14:paraId="1504A56A" w14:textId="77777777" w:rsidTr="00A10811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5EED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 xml:space="preserve">1. Zgodność projektu z założeniami ogłoszonymi do zaprojektowania stoiska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8FC6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5 pkt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58B6D" w14:textId="26C48FCE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2AF09" w14:textId="566CCB6A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1CF54" w14:textId="1A269D49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05839DD4" w14:textId="77777777" w:rsidTr="00A10811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8E8C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 xml:space="preserve">2. Spójność koncepcji z dotychczasowym brandingiem i materiałami marketingowymi firmy Zamawiającego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9628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5 pkt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5BC5" w14:textId="731DB3B1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42E0" w14:textId="32A806E8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74898" w14:textId="5DCD93B2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2428B1A9" w14:textId="77777777" w:rsidTr="00A10811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8039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3. Rozpoznawalność marki w projekcie (np. logo, hasła, kolory, motywy graficzne)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C9A3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5 pkt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552FC" w14:textId="5B994E1A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6AC2" w14:textId="3062DBDC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56CD2" w14:textId="55837D18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0ED910E0" w14:textId="77777777" w:rsidTr="00A10811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6734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4. Estetyka i profesjonalizm wykonania prezentacji koncepcji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0252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3 pkt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C1C1" w14:textId="234374EC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EB46" w14:textId="3BB17E34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48DF6" w14:textId="23562AB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3FAF9499" w14:textId="77777777" w:rsidTr="00A10811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5DC" w14:textId="77777777" w:rsidR="001C7139" w:rsidRPr="00F57FFC" w:rsidRDefault="001C7139" w:rsidP="00F57FF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5. Innowacyjność projektu przy zachowaniu tożsamości marki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4383" w14:textId="77777777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18"/>
                <w:szCs w:val="18"/>
                <w:lang w:eastAsia="pl-PL"/>
              </w:rPr>
              <w:t>2 pkt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0C338" w14:textId="2E8C04E8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E11E2" w14:textId="297CA9D4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0370" w14:textId="6DE94804" w:rsidR="001C7139" w:rsidRPr="00F57FFC" w:rsidRDefault="001C7139" w:rsidP="00F57FF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13FE0733" w14:textId="77777777" w:rsidTr="0057491F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594B7" w14:textId="27782E20" w:rsidR="001C7139" w:rsidRPr="001C7139" w:rsidRDefault="001C7139" w:rsidP="001C7139">
            <w:pPr>
              <w:spacing w:after="0" w:line="240" w:lineRule="auto"/>
              <w:jc w:val="both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 xml:space="preserve">Podsumowanie: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73CAD" w14:textId="05A5F70B" w:rsidR="001C7139" w:rsidRPr="0057491F" w:rsidRDefault="001C7139" w:rsidP="001C7139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>XXXXXX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F66A0" w14:textId="4199C9B7" w:rsidR="001C7139" w:rsidRPr="001C7139" w:rsidRDefault="001C7139" w:rsidP="001C7139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107A8" w14:textId="6FDB0D4A" w:rsidR="001C7139" w:rsidRPr="001C7139" w:rsidRDefault="001C7139" w:rsidP="001C7139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F7180" w14:textId="4CA4F86B" w:rsidR="001C7139" w:rsidRPr="001C7139" w:rsidRDefault="001C7139" w:rsidP="001C7139">
            <w:pPr>
              <w:spacing w:after="0" w:line="240" w:lineRule="auto"/>
              <w:jc w:val="center"/>
              <w:rPr>
                <w:rFonts w:ascii="Calibri" w:eastAsia="Times New Roman" w:hAnsi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1C7139" w:rsidRPr="00F57FFC" w14:paraId="31EA4BD8" w14:textId="139A2E3B" w:rsidTr="0057491F">
        <w:trPr>
          <w:trHeight w:val="510"/>
        </w:trPr>
        <w:tc>
          <w:tcPr>
            <w:tcW w:w="26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7ED5" w14:textId="2BD4D0C7" w:rsidR="001C7139" w:rsidRPr="00F57FFC" w:rsidRDefault="001C7139" w:rsidP="001C713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 xml:space="preserve">Średnia </w:t>
            </w:r>
            <w:r w:rsidR="006E7DA8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 xml:space="preserve">sumy </w:t>
            </w:r>
            <w:r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>ocen:</w:t>
            </w:r>
            <w:r w:rsidRPr="00F57FFC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3B84" w14:textId="3ADC83C0" w:rsidR="001C7139" w:rsidRPr="0057491F" w:rsidRDefault="001C7139" w:rsidP="001C71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FC">
              <w:rPr>
                <w:rFonts w:ascii="Calibri" w:eastAsia="Times New Roman" w:hAnsi="Calibri" w:cstheme="minorHAnsi"/>
                <w:color w:val="000000"/>
                <w:sz w:val="20"/>
                <w:szCs w:val="20"/>
                <w:lang w:eastAsia="pl-PL"/>
              </w:rPr>
              <w:t>XXXXXX</w:t>
            </w:r>
          </w:p>
        </w:tc>
        <w:tc>
          <w:tcPr>
            <w:tcW w:w="17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4F98C" w14:textId="43DC58CF" w:rsidR="001C7139" w:rsidRPr="00F57FFC" w:rsidRDefault="001C7139" w:rsidP="00F262E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5B036212" w14:textId="77777777" w:rsidR="00130A5E" w:rsidRDefault="00130A5E" w:rsidP="00130A5E">
      <w:pPr>
        <w:jc w:val="both"/>
        <w:rPr>
          <w:rFonts w:cstheme="minorHAnsi"/>
        </w:rPr>
      </w:pPr>
    </w:p>
    <w:p w14:paraId="5A0DD825" w14:textId="77777777" w:rsidR="00130A5E" w:rsidRDefault="00130A5E" w:rsidP="00130A5E">
      <w:pPr>
        <w:jc w:val="both"/>
        <w:rPr>
          <w:rFonts w:cstheme="minorHAnsi"/>
        </w:rPr>
      </w:pPr>
    </w:p>
    <w:p w14:paraId="590A02F0" w14:textId="77777777" w:rsidR="0057491F" w:rsidRDefault="0057491F" w:rsidP="00130A5E">
      <w:pPr>
        <w:jc w:val="both"/>
        <w:rPr>
          <w:rFonts w:cstheme="minorHAnsi"/>
        </w:rPr>
      </w:pPr>
    </w:p>
    <w:p w14:paraId="6AFE6000" w14:textId="6F6D8EBE" w:rsidR="00130A5E" w:rsidRPr="008235FB" w:rsidRDefault="00130A5E" w:rsidP="00130A5E">
      <w:pPr>
        <w:jc w:val="both"/>
        <w:rPr>
          <w:rFonts w:cstheme="minorHAnsi"/>
        </w:rPr>
      </w:pPr>
      <w:r>
        <w:rPr>
          <w:rFonts w:cstheme="minorHAnsi"/>
        </w:rPr>
        <w:t xml:space="preserve">Podsumowanie </w:t>
      </w:r>
      <w:r w:rsidR="00260EE2">
        <w:rPr>
          <w:rFonts w:cstheme="minorHAnsi"/>
        </w:rPr>
        <w:t>oceny oferty w punktach</w:t>
      </w:r>
      <w:r>
        <w:rPr>
          <w:rFonts w:cstheme="minorHAnsi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6"/>
        <w:gridCol w:w="3116"/>
        <w:gridCol w:w="993"/>
        <w:gridCol w:w="1837"/>
      </w:tblGrid>
      <w:tr w:rsidR="00130A5E" w14:paraId="61903730" w14:textId="77777777" w:rsidTr="00130A5E">
        <w:tc>
          <w:tcPr>
            <w:tcW w:w="3116" w:type="dxa"/>
            <w:vAlign w:val="center"/>
          </w:tcPr>
          <w:p w14:paraId="45A67C42" w14:textId="6337FA3A" w:rsidR="00130A5E" w:rsidRPr="00130A5E" w:rsidRDefault="00130A5E" w:rsidP="00130A5E">
            <w:pPr>
              <w:jc w:val="both"/>
              <w:rPr>
                <w:rFonts w:cstheme="minorHAnsi"/>
                <w:sz w:val="20"/>
                <w:szCs w:val="20"/>
              </w:rPr>
            </w:pPr>
            <w:r w:rsidRPr="00130A5E">
              <w:rPr>
                <w:rFonts w:cstheme="minorHAnsi"/>
                <w:sz w:val="20"/>
                <w:szCs w:val="20"/>
              </w:rPr>
              <w:t>Kryterium cenowe</w:t>
            </w:r>
            <w:r w:rsidR="00260EE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116" w:type="dxa"/>
            <w:vAlign w:val="center"/>
          </w:tcPr>
          <w:p w14:paraId="1EF9CAB8" w14:textId="0BBDB905" w:rsidR="00130A5E" w:rsidRPr="00130A5E" w:rsidRDefault="0057491F" w:rsidP="00130A5E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Średnia o</w:t>
            </w:r>
            <w:r w:rsidR="00130A5E" w:rsidRPr="00130A5E">
              <w:rPr>
                <w:rFonts w:cstheme="minorHAnsi"/>
                <w:sz w:val="20"/>
                <w:szCs w:val="20"/>
              </w:rPr>
              <w:t>cena spójności projektu z dotychczasowym wizerunkiem i marką firmy</w:t>
            </w:r>
          </w:p>
        </w:tc>
        <w:tc>
          <w:tcPr>
            <w:tcW w:w="993" w:type="dxa"/>
            <w:vAlign w:val="center"/>
          </w:tcPr>
          <w:p w14:paraId="6FE2A70B" w14:textId="382F6A87" w:rsidR="00130A5E" w:rsidRPr="00130A5E" w:rsidRDefault="00130A5E" w:rsidP="00130A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0A5E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1837" w:type="dxa"/>
            <w:vAlign w:val="center"/>
          </w:tcPr>
          <w:p w14:paraId="652F45A8" w14:textId="3C5BE233" w:rsidR="00130A5E" w:rsidRPr="00130A5E" w:rsidRDefault="00130A5E" w:rsidP="00130A5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30A5E">
              <w:rPr>
                <w:rFonts w:cstheme="minorHAnsi"/>
                <w:sz w:val="20"/>
                <w:szCs w:val="20"/>
              </w:rPr>
              <w:t>Pozycja w rankingu</w:t>
            </w:r>
            <w:r w:rsidR="0057491F">
              <w:rPr>
                <w:rFonts w:cstheme="minorHAnsi"/>
                <w:sz w:val="20"/>
                <w:szCs w:val="20"/>
              </w:rPr>
              <w:t xml:space="preserve"> ofert</w:t>
            </w:r>
          </w:p>
        </w:tc>
      </w:tr>
      <w:tr w:rsidR="00130A5E" w14:paraId="7F1B7B3C" w14:textId="77777777" w:rsidTr="00130A5E">
        <w:tc>
          <w:tcPr>
            <w:tcW w:w="3116" w:type="dxa"/>
          </w:tcPr>
          <w:p w14:paraId="6E47DF60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  <w:p w14:paraId="0BBA5F89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  <w:p w14:paraId="74A2219F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</w:tc>
        <w:tc>
          <w:tcPr>
            <w:tcW w:w="3116" w:type="dxa"/>
          </w:tcPr>
          <w:p w14:paraId="0AF0D444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</w:tc>
        <w:tc>
          <w:tcPr>
            <w:tcW w:w="993" w:type="dxa"/>
          </w:tcPr>
          <w:p w14:paraId="540BDFC9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</w:tc>
        <w:tc>
          <w:tcPr>
            <w:tcW w:w="1837" w:type="dxa"/>
          </w:tcPr>
          <w:p w14:paraId="66950CDE" w14:textId="77777777" w:rsidR="00130A5E" w:rsidRDefault="00130A5E" w:rsidP="00130A5E">
            <w:pPr>
              <w:jc w:val="both"/>
              <w:rPr>
                <w:rFonts w:cstheme="minorHAnsi"/>
              </w:rPr>
            </w:pPr>
          </w:p>
        </w:tc>
      </w:tr>
    </w:tbl>
    <w:p w14:paraId="40681E4C" w14:textId="05320534" w:rsidR="00130A5E" w:rsidRPr="008235FB" w:rsidRDefault="00130A5E" w:rsidP="00130A5E">
      <w:pPr>
        <w:jc w:val="both"/>
        <w:rPr>
          <w:rFonts w:cstheme="minorHAnsi"/>
        </w:rPr>
      </w:pPr>
    </w:p>
    <w:sectPr w:rsidR="00130A5E" w:rsidRPr="008235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14A1" w14:textId="77777777" w:rsidR="009579FF" w:rsidRDefault="009579FF" w:rsidP="00E87F7A">
      <w:pPr>
        <w:spacing w:after="0" w:line="240" w:lineRule="auto"/>
      </w:pPr>
      <w:r>
        <w:separator/>
      </w:r>
    </w:p>
  </w:endnote>
  <w:endnote w:type="continuationSeparator" w:id="0">
    <w:p w14:paraId="19F889B8" w14:textId="77777777" w:rsidR="009579FF" w:rsidRDefault="009579FF" w:rsidP="00E8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36">
    <w:altName w:val="Times New Roman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773CC" w14:textId="77777777" w:rsidR="009579FF" w:rsidRDefault="009579FF" w:rsidP="00E87F7A">
      <w:pPr>
        <w:spacing w:after="0" w:line="240" w:lineRule="auto"/>
      </w:pPr>
      <w:r>
        <w:separator/>
      </w:r>
    </w:p>
  </w:footnote>
  <w:footnote w:type="continuationSeparator" w:id="0">
    <w:p w14:paraId="0CAD1F60" w14:textId="77777777" w:rsidR="009579FF" w:rsidRDefault="009579FF" w:rsidP="00E8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C659F" w14:textId="442E5CB0" w:rsidR="0054235D" w:rsidRPr="0054235D" w:rsidRDefault="006350AD" w:rsidP="001C7139">
    <w:pPr>
      <w:spacing w:after="0" w:line="240" w:lineRule="auto"/>
      <w:rPr>
        <w:rFonts w:cstheme="minorHAnsi"/>
        <w:b/>
        <w:bCs/>
        <w:color w:val="BFBFBF" w:themeColor="background1" w:themeShade="BF"/>
      </w:rPr>
    </w:pPr>
    <w:r>
      <w:rPr>
        <w:noProof/>
      </w:rPr>
      <w:drawing>
        <wp:inline distT="0" distB="0" distL="0" distR="0" wp14:anchorId="0B5234EC" wp14:editId="68A91BF0">
          <wp:extent cx="4312800" cy="579600"/>
          <wp:effectExtent l="0" t="0" r="0" b="0"/>
          <wp:docPr id="12897346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734696" name="Obraz 1289734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12800" cy="57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1A6B" w:rsidRPr="007B6EEE">
      <w:rPr>
        <w:rFonts w:cstheme="minorHAnsi"/>
        <w:bCs/>
        <w:color w:val="BFBFBF" w:themeColor="background1" w:themeShade="BF"/>
      </w:rPr>
      <w:t xml:space="preserve">Załącznik nr </w:t>
    </w:r>
    <w:r w:rsidR="00571B96">
      <w:rPr>
        <w:rFonts w:cstheme="minorHAnsi"/>
        <w:bCs/>
        <w:color w:val="BFBFBF" w:themeColor="background1" w:themeShade="BF"/>
      </w:rPr>
      <w:t>5</w:t>
    </w:r>
    <w:r w:rsidR="001D1A6B" w:rsidRPr="007B6EEE">
      <w:rPr>
        <w:rFonts w:cstheme="minorHAnsi"/>
        <w:bCs/>
        <w:color w:val="BFBFBF" w:themeColor="background1" w:themeShade="BF"/>
      </w:rPr>
      <w:t xml:space="preserve"> </w:t>
    </w:r>
    <w:r w:rsidR="001C7139">
      <w:rPr>
        <w:rFonts w:cstheme="minorHAnsi"/>
        <w:bCs/>
        <w:color w:val="BFBFBF" w:themeColor="background1" w:themeShade="BF"/>
      </w:rPr>
      <w:t xml:space="preserve"> </w:t>
    </w:r>
    <w:r w:rsidR="00B13B15">
      <w:rPr>
        <w:rFonts w:cstheme="minorHAnsi"/>
        <w:bCs/>
        <w:color w:val="BFBFBF" w:themeColor="background1" w:themeShade="BF"/>
      </w:rPr>
      <w:t>O</w:t>
    </w:r>
    <w:r w:rsidR="001D1A6B" w:rsidRPr="007B6EEE">
      <w:rPr>
        <w:rFonts w:cstheme="minorHAnsi"/>
        <w:bCs/>
        <w:color w:val="BFBFBF" w:themeColor="background1" w:themeShade="BF"/>
      </w:rPr>
      <w:t>głoszeni</w:t>
    </w:r>
    <w:r w:rsidR="00B13B15">
      <w:rPr>
        <w:rFonts w:cstheme="minorHAnsi"/>
        <w:bCs/>
        <w:color w:val="BFBFBF" w:themeColor="background1" w:themeShade="BF"/>
      </w:rPr>
      <w:t>e</w:t>
    </w:r>
    <w:r w:rsidR="001D1A6B" w:rsidRPr="007B6EEE">
      <w:rPr>
        <w:rFonts w:cstheme="minorHAnsi"/>
        <w:bCs/>
        <w:color w:val="BFBFBF" w:themeColor="background1" w:themeShade="BF"/>
      </w:rPr>
      <w:t xml:space="preserve"> nr</w:t>
    </w:r>
    <w:r w:rsidR="001D1A6B" w:rsidRPr="007B6EEE">
      <w:rPr>
        <w:rFonts w:cstheme="minorHAnsi"/>
        <w:bCs/>
        <w:caps/>
        <w:color w:val="BFBFBF" w:themeColor="background1" w:themeShade="BF"/>
      </w:rPr>
      <w:t xml:space="preserve"> </w:t>
    </w:r>
    <w:r w:rsidR="001D1A6B" w:rsidRPr="007B6EEE">
      <w:rPr>
        <w:rFonts w:cstheme="minorHAnsi"/>
        <w:bCs/>
        <w:color w:val="BFBFBF" w:themeColor="background1" w:themeShade="BF"/>
      </w:rPr>
      <w:t xml:space="preserve"> </w:t>
    </w:r>
    <w:r w:rsidR="0054235D" w:rsidRPr="0054235D">
      <w:rPr>
        <w:rFonts w:cstheme="minorHAnsi"/>
        <w:b/>
        <w:bCs/>
        <w:color w:val="BFBFBF" w:themeColor="background1" w:themeShade="BF"/>
      </w:rPr>
      <w:t>2025-87973-226056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 w:cs="font2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abstractNum w:abstractNumId="2" w15:restartNumberingAfterBreak="0">
    <w:nsid w:val="012C11B1"/>
    <w:multiLevelType w:val="hybridMultilevel"/>
    <w:tmpl w:val="AA90F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B94"/>
    <w:multiLevelType w:val="multilevel"/>
    <w:tmpl w:val="B4D6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E245E"/>
    <w:multiLevelType w:val="hybridMultilevel"/>
    <w:tmpl w:val="BD0C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6E8"/>
    <w:multiLevelType w:val="multilevel"/>
    <w:tmpl w:val="A16C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B2A51"/>
    <w:multiLevelType w:val="multilevel"/>
    <w:tmpl w:val="B212CC1A"/>
    <w:lvl w:ilvl="0">
      <w:start w:val="2"/>
      <w:numFmt w:val="decimal"/>
      <w:lvlText w:val="%1."/>
      <w:lvlJc w:val="left"/>
      <w:pPr>
        <w:ind w:left="720" w:hanging="360"/>
      </w:pPr>
      <w:rPr>
        <w:rFonts w:ascii="Yu Gothic" w:eastAsia="Yu Gothic" w:hAnsi="Yu Gothic" w:hint="default"/>
        <w:b w:val="0"/>
        <w:bCs w:val="0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8DE40C4"/>
    <w:multiLevelType w:val="hybridMultilevel"/>
    <w:tmpl w:val="8CBC7DFE"/>
    <w:lvl w:ilvl="0" w:tplc="8FBA5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A66A05"/>
    <w:multiLevelType w:val="multilevel"/>
    <w:tmpl w:val="1FFC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8A7D7F"/>
    <w:multiLevelType w:val="hybridMultilevel"/>
    <w:tmpl w:val="F362C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93817"/>
    <w:multiLevelType w:val="multilevel"/>
    <w:tmpl w:val="1A429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8B00A8"/>
    <w:multiLevelType w:val="multilevel"/>
    <w:tmpl w:val="CD56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E20FF3"/>
    <w:multiLevelType w:val="multilevel"/>
    <w:tmpl w:val="1916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F133AA"/>
    <w:multiLevelType w:val="multilevel"/>
    <w:tmpl w:val="76B0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8F2681"/>
    <w:multiLevelType w:val="multilevel"/>
    <w:tmpl w:val="B0B8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82C9C"/>
    <w:multiLevelType w:val="multilevel"/>
    <w:tmpl w:val="0A74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655459"/>
    <w:multiLevelType w:val="multilevel"/>
    <w:tmpl w:val="2692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081CB6"/>
    <w:multiLevelType w:val="multilevel"/>
    <w:tmpl w:val="6FFA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EE4CED"/>
    <w:multiLevelType w:val="hybridMultilevel"/>
    <w:tmpl w:val="46405FE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8779E"/>
    <w:multiLevelType w:val="multilevel"/>
    <w:tmpl w:val="52CA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FD01CA"/>
    <w:multiLevelType w:val="hybridMultilevel"/>
    <w:tmpl w:val="E662F5E2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17DC1"/>
    <w:multiLevelType w:val="multilevel"/>
    <w:tmpl w:val="4D7AA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87A3782"/>
    <w:multiLevelType w:val="hybridMultilevel"/>
    <w:tmpl w:val="90F69E52"/>
    <w:lvl w:ilvl="0" w:tplc="8FECB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521FE8"/>
    <w:multiLevelType w:val="hybridMultilevel"/>
    <w:tmpl w:val="F95CD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8D458A"/>
    <w:multiLevelType w:val="multilevel"/>
    <w:tmpl w:val="2752C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7011BB5"/>
    <w:multiLevelType w:val="multilevel"/>
    <w:tmpl w:val="41ACA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E6592B"/>
    <w:multiLevelType w:val="hybridMultilevel"/>
    <w:tmpl w:val="C6F069EA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32F2C"/>
    <w:multiLevelType w:val="multilevel"/>
    <w:tmpl w:val="A91A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8567118"/>
    <w:multiLevelType w:val="hybridMultilevel"/>
    <w:tmpl w:val="0EF076D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143580"/>
    <w:multiLevelType w:val="hybridMultilevel"/>
    <w:tmpl w:val="6CA69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B621F97"/>
    <w:multiLevelType w:val="multilevel"/>
    <w:tmpl w:val="277E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1D6DF8"/>
    <w:multiLevelType w:val="hybridMultilevel"/>
    <w:tmpl w:val="0E72A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4190F"/>
    <w:multiLevelType w:val="multilevel"/>
    <w:tmpl w:val="F146D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1018837">
    <w:abstractNumId w:val="10"/>
  </w:num>
  <w:num w:numId="2" w16cid:durableId="1274678238">
    <w:abstractNumId w:val="0"/>
  </w:num>
  <w:num w:numId="3" w16cid:durableId="178084212">
    <w:abstractNumId w:val="1"/>
  </w:num>
  <w:num w:numId="4" w16cid:durableId="119639018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5835741">
    <w:abstractNumId w:val="3"/>
  </w:num>
  <w:num w:numId="6" w16cid:durableId="74923128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268488">
    <w:abstractNumId w:val="27"/>
  </w:num>
  <w:num w:numId="8" w16cid:durableId="666135689">
    <w:abstractNumId w:val="21"/>
  </w:num>
  <w:num w:numId="9" w16cid:durableId="221062674">
    <w:abstractNumId w:val="7"/>
  </w:num>
  <w:num w:numId="10" w16cid:durableId="1039163417">
    <w:abstractNumId w:val="4"/>
  </w:num>
  <w:num w:numId="11" w16cid:durableId="106781921">
    <w:abstractNumId w:val="24"/>
  </w:num>
  <w:num w:numId="12" w16cid:durableId="1819613423">
    <w:abstractNumId w:val="17"/>
  </w:num>
  <w:num w:numId="13" w16cid:durableId="408045812">
    <w:abstractNumId w:val="33"/>
  </w:num>
  <w:num w:numId="14" w16cid:durableId="1645039044">
    <w:abstractNumId w:val="2"/>
  </w:num>
  <w:num w:numId="15" w16cid:durableId="13196576">
    <w:abstractNumId w:val="23"/>
  </w:num>
  <w:num w:numId="16" w16cid:durableId="245380083">
    <w:abstractNumId w:val="6"/>
  </w:num>
  <w:num w:numId="17" w16cid:durableId="994067790">
    <w:abstractNumId w:val="8"/>
  </w:num>
  <w:num w:numId="18" w16cid:durableId="780955726">
    <w:abstractNumId w:val="19"/>
  </w:num>
  <w:num w:numId="19" w16cid:durableId="1857648344">
    <w:abstractNumId w:val="15"/>
  </w:num>
  <w:num w:numId="20" w16cid:durableId="759106618">
    <w:abstractNumId w:val="32"/>
  </w:num>
  <w:num w:numId="21" w16cid:durableId="1183936131">
    <w:abstractNumId w:val="20"/>
  </w:num>
  <w:num w:numId="22" w16cid:durableId="831214177">
    <w:abstractNumId w:val="26"/>
  </w:num>
  <w:num w:numId="23" w16cid:durableId="180820384">
    <w:abstractNumId w:val="28"/>
  </w:num>
  <w:num w:numId="24" w16cid:durableId="2125347677">
    <w:abstractNumId w:val="22"/>
  </w:num>
  <w:num w:numId="25" w16cid:durableId="281307934">
    <w:abstractNumId w:val="12"/>
  </w:num>
  <w:num w:numId="26" w16cid:durableId="1529367951">
    <w:abstractNumId w:val="5"/>
  </w:num>
  <w:num w:numId="27" w16cid:durableId="908344870">
    <w:abstractNumId w:val="11"/>
  </w:num>
  <w:num w:numId="28" w16cid:durableId="171382942">
    <w:abstractNumId w:val="34"/>
  </w:num>
  <w:num w:numId="29" w16cid:durableId="1333338088">
    <w:abstractNumId w:val="9"/>
  </w:num>
  <w:num w:numId="30" w16cid:durableId="1752391887">
    <w:abstractNumId w:val="25"/>
  </w:num>
  <w:num w:numId="31" w16cid:durableId="149836032">
    <w:abstractNumId w:val="14"/>
  </w:num>
  <w:num w:numId="32" w16cid:durableId="1353612143">
    <w:abstractNumId w:val="13"/>
  </w:num>
  <w:num w:numId="33" w16cid:durableId="2045591780">
    <w:abstractNumId w:val="16"/>
  </w:num>
  <w:num w:numId="34" w16cid:durableId="1297830399">
    <w:abstractNumId w:val="18"/>
  </w:num>
  <w:num w:numId="35" w16cid:durableId="211111831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AD"/>
    <w:rsid w:val="00012716"/>
    <w:rsid w:val="00017EA4"/>
    <w:rsid w:val="00021E28"/>
    <w:rsid w:val="0003034D"/>
    <w:rsid w:val="000448A9"/>
    <w:rsid w:val="00053C43"/>
    <w:rsid w:val="00061584"/>
    <w:rsid w:val="00061A66"/>
    <w:rsid w:val="00063B07"/>
    <w:rsid w:val="00074C1A"/>
    <w:rsid w:val="00082813"/>
    <w:rsid w:val="00085820"/>
    <w:rsid w:val="000B03EF"/>
    <w:rsid w:val="000B0B34"/>
    <w:rsid w:val="000B6576"/>
    <w:rsid w:val="000E2D9D"/>
    <w:rsid w:val="000E7D59"/>
    <w:rsid w:val="000F1C78"/>
    <w:rsid w:val="00106EC9"/>
    <w:rsid w:val="00107F23"/>
    <w:rsid w:val="001128F4"/>
    <w:rsid w:val="0011313D"/>
    <w:rsid w:val="001228D4"/>
    <w:rsid w:val="001249CF"/>
    <w:rsid w:val="00130A5E"/>
    <w:rsid w:val="00166A10"/>
    <w:rsid w:val="0019186D"/>
    <w:rsid w:val="001922B4"/>
    <w:rsid w:val="00193739"/>
    <w:rsid w:val="00196A49"/>
    <w:rsid w:val="001A6019"/>
    <w:rsid w:val="001C7139"/>
    <w:rsid w:val="001D1A6B"/>
    <w:rsid w:val="001D59A5"/>
    <w:rsid w:val="001F4C92"/>
    <w:rsid w:val="001F6AF7"/>
    <w:rsid w:val="001F7E2C"/>
    <w:rsid w:val="002053C7"/>
    <w:rsid w:val="00205FD6"/>
    <w:rsid w:val="00217B77"/>
    <w:rsid w:val="0023215F"/>
    <w:rsid w:val="00243F71"/>
    <w:rsid w:val="00246E8C"/>
    <w:rsid w:val="00260557"/>
    <w:rsid w:val="00260EE2"/>
    <w:rsid w:val="0027290A"/>
    <w:rsid w:val="00281381"/>
    <w:rsid w:val="002875BB"/>
    <w:rsid w:val="002A4DFC"/>
    <w:rsid w:val="002A7F85"/>
    <w:rsid w:val="002B5CE7"/>
    <w:rsid w:val="002D2848"/>
    <w:rsid w:val="002E5047"/>
    <w:rsid w:val="002E7DBD"/>
    <w:rsid w:val="00300035"/>
    <w:rsid w:val="003100AF"/>
    <w:rsid w:val="00327C9F"/>
    <w:rsid w:val="0033080F"/>
    <w:rsid w:val="003405B5"/>
    <w:rsid w:val="00357993"/>
    <w:rsid w:val="00370B8B"/>
    <w:rsid w:val="0037600E"/>
    <w:rsid w:val="00377C8F"/>
    <w:rsid w:val="00380A98"/>
    <w:rsid w:val="003871B8"/>
    <w:rsid w:val="003A22FC"/>
    <w:rsid w:val="003B0DD6"/>
    <w:rsid w:val="003B31D0"/>
    <w:rsid w:val="003B6754"/>
    <w:rsid w:val="003B6C86"/>
    <w:rsid w:val="003C68F9"/>
    <w:rsid w:val="003D495B"/>
    <w:rsid w:val="003E5C09"/>
    <w:rsid w:val="003F4C9F"/>
    <w:rsid w:val="00433C3B"/>
    <w:rsid w:val="00434261"/>
    <w:rsid w:val="00434684"/>
    <w:rsid w:val="00435987"/>
    <w:rsid w:val="00435C6B"/>
    <w:rsid w:val="00445E6F"/>
    <w:rsid w:val="00451238"/>
    <w:rsid w:val="00457BBB"/>
    <w:rsid w:val="00460586"/>
    <w:rsid w:val="0046744A"/>
    <w:rsid w:val="0048246E"/>
    <w:rsid w:val="00493D36"/>
    <w:rsid w:val="00494185"/>
    <w:rsid w:val="00495171"/>
    <w:rsid w:val="004A18AF"/>
    <w:rsid w:val="004B2D1C"/>
    <w:rsid w:val="004C4E53"/>
    <w:rsid w:val="004D02B6"/>
    <w:rsid w:val="004D5F73"/>
    <w:rsid w:val="004D715A"/>
    <w:rsid w:val="004E5D14"/>
    <w:rsid w:val="004F284B"/>
    <w:rsid w:val="004F2AB5"/>
    <w:rsid w:val="004F715C"/>
    <w:rsid w:val="00505ED2"/>
    <w:rsid w:val="0054235D"/>
    <w:rsid w:val="005641B5"/>
    <w:rsid w:val="00571A69"/>
    <w:rsid w:val="00571B96"/>
    <w:rsid w:val="0057491F"/>
    <w:rsid w:val="00586766"/>
    <w:rsid w:val="00591412"/>
    <w:rsid w:val="005A3E42"/>
    <w:rsid w:val="005A5F12"/>
    <w:rsid w:val="005C7444"/>
    <w:rsid w:val="005F1E0B"/>
    <w:rsid w:val="006020FD"/>
    <w:rsid w:val="006350AD"/>
    <w:rsid w:val="0064720E"/>
    <w:rsid w:val="00661EEF"/>
    <w:rsid w:val="006820E0"/>
    <w:rsid w:val="00690C96"/>
    <w:rsid w:val="00695F1F"/>
    <w:rsid w:val="006B4F95"/>
    <w:rsid w:val="006C3B26"/>
    <w:rsid w:val="006C4042"/>
    <w:rsid w:val="006E1058"/>
    <w:rsid w:val="006E2709"/>
    <w:rsid w:val="006E30BD"/>
    <w:rsid w:val="006E7DA8"/>
    <w:rsid w:val="00703514"/>
    <w:rsid w:val="00714008"/>
    <w:rsid w:val="00734F67"/>
    <w:rsid w:val="007354E7"/>
    <w:rsid w:val="00741B82"/>
    <w:rsid w:val="0074615B"/>
    <w:rsid w:val="007479A0"/>
    <w:rsid w:val="00753919"/>
    <w:rsid w:val="007561BB"/>
    <w:rsid w:val="00766DD3"/>
    <w:rsid w:val="00773438"/>
    <w:rsid w:val="007929C6"/>
    <w:rsid w:val="007A2E43"/>
    <w:rsid w:val="007B119B"/>
    <w:rsid w:val="007B6EEE"/>
    <w:rsid w:val="007C0238"/>
    <w:rsid w:val="007D04BA"/>
    <w:rsid w:val="00804FEF"/>
    <w:rsid w:val="0080578E"/>
    <w:rsid w:val="00814ADE"/>
    <w:rsid w:val="008235FB"/>
    <w:rsid w:val="00824B56"/>
    <w:rsid w:val="00843E19"/>
    <w:rsid w:val="008814A1"/>
    <w:rsid w:val="00886B11"/>
    <w:rsid w:val="00892250"/>
    <w:rsid w:val="00892915"/>
    <w:rsid w:val="008976BB"/>
    <w:rsid w:val="008A5B3F"/>
    <w:rsid w:val="008B4CFB"/>
    <w:rsid w:val="008C72AD"/>
    <w:rsid w:val="008D186D"/>
    <w:rsid w:val="008F19CD"/>
    <w:rsid w:val="0090573F"/>
    <w:rsid w:val="00910F0E"/>
    <w:rsid w:val="00913294"/>
    <w:rsid w:val="0093434F"/>
    <w:rsid w:val="00940709"/>
    <w:rsid w:val="009426D1"/>
    <w:rsid w:val="009454EF"/>
    <w:rsid w:val="00954FB6"/>
    <w:rsid w:val="009579FF"/>
    <w:rsid w:val="00963ACA"/>
    <w:rsid w:val="009674C1"/>
    <w:rsid w:val="0097666A"/>
    <w:rsid w:val="00987E4D"/>
    <w:rsid w:val="009913C1"/>
    <w:rsid w:val="009A5800"/>
    <w:rsid w:val="009C1FCE"/>
    <w:rsid w:val="009C4F3B"/>
    <w:rsid w:val="009D3750"/>
    <w:rsid w:val="009D5044"/>
    <w:rsid w:val="009E5445"/>
    <w:rsid w:val="00A10811"/>
    <w:rsid w:val="00A12B4F"/>
    <w:rsid w:val="00A162C1"/>
    <w:rsid w:val="00A2344A"/>
    <w:rsid w:val="00A254FB"/>
    <w:rsid w:val="00A4791D"/>
    <w:rsid w:val="00A54120"/>
    <w:rsid w:val="00A63C4B"/>
    <w:rsid w:val="00A7033D"/>
    <w:rsid w:val="00A73CAB"/>
    <w:rsid w:val="00A7417D"/>
    <w:rsid w:val="00A77E97"/>
    <w:rsid w:val="00A9369A"/>
    <w:rsid w:val="00A9369D"/>
    <w:rsid w:val="00A9433E"/>
    <w:rsid w:val="00AA183F"/>
    <w:rsid w:val="00AA4AEE"/>
    <w:rsid w:val="00AB40A3"/>
    <w:rsid w:val="00AB66AC"/>
    <w:rsid w:val="00AC4C91"/>
    <w:rsid w:val="00AD5348"/>
    <w:rsid w:val="00AE1436"/>
    <w:rsid w:val="00B00CFE"/>
    <w:rsid w:val="00B061A3"/>
    <w:rsid w:val="00B10D63"/>
    <w:rsid w:val="00B13B15"/>
    <w:rsid w:val="00B14A7E"/>
    <w:rsid w:val="00B16051"/>
    <w:rsid w:val="00B16649"/>
    <w:rsid w:val="00B24507"/>
    <w:rsid w:val="00B46056"/>
    <w:rsid w:val="00B46844"/>
    <w:rsid w:val="00B52AAD"/>
    <w:rsid w:val="00BF10CD"/>
    <w:rsid w:val="00BF328F"/>
    <w:rsid w:val="00BF467E"/>
    <w:rsid w:val="00BF58CB"/>
    <w:rsid w:val="00BF5E1F"/>
    <w:rsid w:val="00C20517"/>
    <w:rsid w:val="00C337B8"/>
    <w:rsid w:val="00C36C65"/>
    <w:rsid w:val="00C43C59"/>
    <w:rsid w:val="00C52AA0"/>
    <w:rsid w:val="00C5613A"/>
    <w:rsid w:val="00C639F1"/>
    <w:rsid w:val="00C70F4A"/>
    <w:rsid w:val="00C93202"/>
    <w:rsid w:val="00CA045F"/>
    <w:rsid w:val="00CC2428"/>
    <w:rsid w:val="00CE0245"/>
    <w:rsid w:val="00CE30AF"/>
    <w:rsid w:val="00CF6D12"/>
    <w:rsid w:val="00CF6F8B"/>
    <w:rsid w:val="00D16E46"/>
    <w:rsid w:val="00D20761"/>
    <w:rsid w:val="00D22917"/>
    <w:rsid w:val="00D30F1B"/>
    <w:rsid w:val="00D317FE"/>
    <w:rsid w:val="00D36502"/>
    <w:rsid w:val="00D477EF"/>
    <w:rsid w:val="00D5245C"/>
    <w:rsid w:val="00D82DBF"/>
    <w:rsid w:val="00D836B7"/>
    <w:rsid w:val="00D91C59"/>
    <w:rsid w:val="00D93EE1"/>
    <w:rsid w:val="00DA286C"/>
    <w:rsid w:val="00DA297D"/>
    <w:rsid w:val="00DB4E2A"/>
    <w:rsid w:val="00DB5AF2"/>
    <w:rsid w:val="00DC0571"/>
    <w:rsid w:val="00DC3A5A"/>
    <w:rsid w:val="00DD3723"/>
    <w:rsid w:val="00DE3235"/>
    <w:rsid w:val="00DF0BCD"/>
    <w:rsid w:val="00DF4EF7"/>
    <w:rsid w:val="00DF5CBA"/>
    <w:rsid w:val="00E01D98"/>
    <w:rsid w:val="00E033C8"/>
    <w:rsid w:val="00E10D84"/>
    <w:rsid w:val="00E166AA"/>
    <w:rsid w:val="00E16CE9"/>
    <w:rsid w:val="00E17B2D"/>
    <w:rsid w:val="00E31ADC"/>
    <w:rsid w:val="00E41A87"/>
    <w:rsid w:val="00E47687"/>
    <w:rsid w:val="00E56F4E"/>
    <w:rsid w:val="00E7017E"/>
    <w:rsid w:val="00E87F7A"/>
    <w:rsid w:val="00EB0112"/>
    <w:rsid w:val="00ED0670"/>
    <w:rsid w:val="00EE1C68"/>
    <w:rsid w:val="00EE5F3C"/>
    <w:rsid w:val="00EE6740"/>
    <w:rsid w:val="00EE7451"/>
    <w:rsid w:val="00EF11D4"/>
    <w:rsid w:val="00EF1929"/>
    <w:rsid w:val="00F06810"/>
    <w:rsid w:val="00F148B8"/>
    <w:rsid w:val="00F262E1"/>
    <w:rsid w:val="00F3357D"/>
    <w:rsid w:val="00F37F52"/>
    <w:rsid w:val="00F41CF9"/>
    <w:rsid w:val="00F57FFC"/>
    <w:rsid w:val="00F71D42"/>
    <w:rsid w:val="00F76C37"/>
    <w:rsid w:val="00F936B6"/>
    <w:rsid w:val="00F93AC0"/>
    <w:rsid w:val="00FC2C2D"/>
    <w:rsid w:val="00FD6E16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FDA34"/>
  <w15:docId w15:val="{0337D622-AA82-4800-B2F4-98D2F8CE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3C5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54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C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List Paragraph"/>
    <w:basedOn w:val="Normalny"/>
    <w:link w:val="AkapitzlistZnak"/>
    <w:uiPriority w:val="99"/>
    <w:qFormat/>
    <w:rsid w:val="00661E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F7A"/>
  </w:style>
  <w:style w:type="paragraph" w:styleId="Stopka">
    <w:name w:val="footer"/>
    <w:basedOn w:val="Normalny"/>
    <w:link w:val="Stopka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F7A"/>
  </w:style>
  <w:style w:type="paragraph" w:customStyle="1" w:styleId="TableParagraph">
    <w:name w:val="Table Paragraph"/>
    <w:basedOn w:val="Normalny"/>
    <w:uiPriority w:val="1"/>
    <w:qFormat/>
    <w:rsid w:val="00370B8B"/>
    <w:pPr>
      <w:widowControl w:val="0"/>
      <w:autoSpaceDE w:val="0"/>
      <w:autoSpaceDN w:val="0"/>
      <w:spacing w:after="0" w:line="265" w:lineRule="exact"/>
      <w:ind w:left="104"/>
    </w:pPr>
    <w:rPr>
      <w:rFonts w:ascii="Calibri" w:eastAsia="Calibri" w:hAnsi="Calibri" w:cs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3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List Paragraph Znak"/>
    <w:basedOn w:val="Domylnaczcionkaakapitu"/>
    <w:link w:val="Akapitzlist"/>
    <w:uiPriority w:val="34"/>
    <w:rsid w:val="009A58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A580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D495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43C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2A4DFC"/>
    <w:rPr>
      <w:color w:val="0563C1" w:themeColor="hyperlink"/>
      <w:u w:val="single"/>
    </w:rPr>
  </w:style>
  <w:style w:type="paragraph" w:customStyle="1" w:styleId="Default">
    <w:name w:val="Default"/>
    <w:rsid w:val="00756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36B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C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54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5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Tomasz Owczarski</cp:lastModifiedBy>
  <cp:revision>31</cp:revision>
  <cp:lastPrinted>2025-04-29T10:02:00Z</cp:lastPrinted>
  <dcterms:created xsi:type="dcterms:W3CDTF">2025-07-08T12:30:00Z</dcterms:created>
  <dcterms:modified xsi:type="dcterms:W3CDTF">2025-07-09T08:47:00Z</dcterms:modified>
</cp:coreProperties>
</file>